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9ED" w:rsidRPr="007E3585" w:rsidRDefault="008579ED" w:rsidP="008579ED">
      <w:pPr>
        <w:keepNext/>
        <w:keepLines/>
        <w:spacing w:before="240" w:line="259" w:lineRule="auto"/>
        <w:ind w:left="850" w:firstLine="0"/>
        <w:jc w:val="left"/>
        <w:outlineLvl w:val="1"/>
        <w:rPr>
          <w:rFonts w:ascii="Liberation Serif" w:hAnsi="Liberation Serif" w:cs="Liberation Serif"/>
          <w:bCs/>
          <w:i/>
          <w:iCs/>
          <w:snapToGrid/>
          <w:color w:val="000000"/>
          <w:szCs w:val="28"/>
        </w:rPr>
      </w:pPr>
      <w:r w:rsidRPr="007E3585">
        <w:rPr>
          <w:rFonts w:ascii="Liberation Serif" w:hAnsi="Liberation Serif" w:cs="Liberation Serif"/>
          <w:b/>
          <w:bCs/>
          <w:i/>
          <w:iCs/>
          <w:snapToGrid/>
          <w:color w:val="000000"/>
          <w:szCs w:val="28"/>
        </w:rPr>
        <w:t>Виды технических решений</w:t>
      </w:r>
    </w:p>
    <w:p w:rsidR="008579ED" w:rsidRPr="007E3585" w:rsidRDefault="008579ED" w:rsidP="008579ED">
      <w:pPr>
        <w:spacing w:before="120" w:line="240" w:lineRule="auto"/>
        <w:ind w:firstLine="709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В зависимости от типов применяемых ПУ, а также технологии выполнения работ по установке (замене) ПУ, возможна реализация различных видов технических решений (далее – ТР), что определяет виды и объемы работ.</w:t>
      </w:r>
    </w:p>
    <w:p w:rsidR="008579ED" w:rsidRPr="007E3585" w:rsidRDefault="008579ED" w:rsidP="008579ED">
      <w:pPr>
        <w:spacing w:before="120" w:line="240" w:lineRule="auto"/>
        <w:ind w:firstLine="709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Выделяются следующие виды базовых технических решений по оснащению ПУ:</w:t>
      </w:r>
    </w:p>
    <w:p w:rsidR="008579ED" w:rsidRPr="007E3585" w:rsidRDefault="008579ED" w:rsidP="008579ED">
      <w:pPr>
        <w:spacing w:before="120" w:after="120" w:line="240" w:lineRule="auto"/>
        <w:ind w:firstLine="0"/>
        <w:jc w:val="right"/>
        <w:rPr>
          <w:rFonts w:ascii="Liberation Serif" w:hAnsi="Liberation Serif" w:cs="Liberation Serif"/>
          <w:snapToGrid/>
          <w:color w:val="000000"/>
          <w:sz w:val="24"/>
          <w:szCs w:val="24"/>
        </w:rPr>
      </w:pPr>
      <w:bookmarkStart w:id="0" w:name="_GoBack"/>
      <w:bookmarkEnd w:id="0"/>
    </w:p>
    <w:tbl>
      <w:tblPr>
        <w:tblW w:w="522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0"/>
        <w:gridCol w:w="7216"/>
      </w:tblGrid>
      <w:tr w:rsidR="008579ED" w:rsidRPr="00A515B7" w:rsidTr="00085A36">
        <w:trPr>
          <w:trHeight w:val="616"/>
          <w:tblHeader/>
        </w:trPr>
        <w:tc>
          <w:tcPr>
            <w:tcW w:w="1302" w:type="pct"/>
            <w:shd w:val="clear" w:color="auto" w:fill="auto"/>
            <w:vAlign w:val="center"/>
          </w:tcPr>
          <w:p w:rsidR="008579ED" w:rsidRPr="00A515B7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A515B7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Код ТР</w:t>
            </w:r>
          </w:p>
        </w:tc>
        <w:tc>
          <w:tcPr>
            <w:tcW w:w="3698" w:type="pct"/>
            <w:shd w:val="clear" w:color="auto" w:fill="auto"/>
            <w:noWrap/>
            <w:vAlign w:val="center"/>
          </w:tcPr>
          <w:p w:rsidR="008579ED" w:rsidRPr="00A515B7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A515B7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Виды технических решений </w:t>
            </w:r>
            <w:r w:rsidRPr="00A515B7">
              <w:rPr>
                <w:rFonts w:ascii="Liberation Serif" w:hAnsi="Liberation Serif" w:cs="Liberation Serif"/>
                <w:b/>
                <w:snapToGrid/>
                <w:sz w:val="24"/>
                <w:szCs w:val="24"/>
              </w:rPr>
              <w:t xml:space="preserve">(ТР) </w:t>
            </w:r>
            <w:r w:rsidRPr="00A515B7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на установку (замену) ПУ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3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8579ED" w:rsidRPr="00A515B7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A515B7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698" w:type="pct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8579ED" w:rsidRPr="00A515B7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A515B7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1Ф ПУ потребителей (физических лиц) на готовом основании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302" w:type="pct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Быт 1.1</w:t>
            </w:r>
          </w:p>
        </w:tc>
        <w:tc>
          <w:tcPr>
            <w:tcW w:w="3698" w:type="pct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ПУ потребителей (ФЛ) на готовом основании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1Ф Быт 1.1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1Ф ПУ потребителей (ФЛ) на готовом основании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Быт 1.2 БА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ПУ потребителей (ФЛ) на готовом основании без установки (замены) автоматического выключателя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1Ф Быт 1.2 БА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1Ф ПУ потребителей (ФЛ) на готовом основании без установки (замены) автоматического выключателя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outlineLvl w:val="0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1Ф ПУ потребителей (физических лиц) с выносом из помещения собственника в места общего пользования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Быт 2.1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1Ф ПУ потребителей </w:t>
            </w:r>
            <w:r w:rsidRPr="007E68C9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 xml:space="preserve">(ФЛ) </w:t>
            </w: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с выносом из помещения собственника </w:t>
            </w:r>
            <w:r w:rsidRPr="007E68C9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в места общего пользования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1Ф Быт 2.1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1Ф ПУ потребителей (ФЛ) с выносом из помещения собственника в места общего пользования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3Ф ПУ потребителей (физических лиц) на готовом основании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Быт 3.1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ПУ потребителей (ФЛ) на готовом основании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Быт 3.1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3Ф ПУ потребителей (ФЛ) на готовом основании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6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Быт 3.2 БА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ПУ потребителей (ФЛ) на готовом основании без установки (замены) автоматического выключателя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6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Быт 3.2 БА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3Ф ПУ потребителей (ФЛ) на готовом основании без установки (замены) автоматического выключателя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6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Быт 3.3 ТТ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3Ф 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на готовом основании в ВРУ потребителей (ФЛ)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6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Быт 3.3 ТТ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на готовом основании в ВРУ потребителей (ФЛ)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outlineLvl w:val="0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lastRenderedPageBreak/>
              <w:t>4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3Ф ПУ потребителей (физических лиц) с выносом из помещения собственника в места общего пользования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Быт 4.1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ПУ потребителей (ФЛ) с выносом из помещения собственника </w:t>
            </w:r>
            <w:r w:rsidRPr="007E68C9">
              <w:rPr>
                <w:rFonts w:ascii="Liberation Serif" w:hAnsi="Liberation Serif" w:cs="Liberation Serif"/>
                <w:bCs/>
                <w:snapToGrid/>
                <w:sz w:val="24"/>
                <w:szCs w:val="24"/>
              </w:rPr>
              <w:t>в места общего пользования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Быт 4.1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outlineLvl w:val="0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3Ф ПУ потребителей (ФЛ) с выносом из помещения собственника в места общего пользования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5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Замена 3Ф ОДПУ прямого или </w:t>
            </w:r>
            <w:proofErr w:type="spellStart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на готовом основании (устанавливаемый ПУ размещается на месте демонтируемого ПУ)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5.1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Демонтаж ПУ с установкой нового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5.1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Демонтаж ПУ с установкой нового интеллектуального малогабаритного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на готовом основании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5.2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Демонтаж ПУ с установкой нового интеллектуального 3Ф ОДПУ прямого включения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5.2</w:t>
            </w:r>
            <w:r w:rsidRPr="007E68C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Демонтаж ПУ с установкой нового интеллектуального малогабаритного 3Ф ОДПУ прямого включения на готовом основании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5.3 БТ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Демонтаж ПУ с установкой нового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на готовом основании (1 ПУ без шкафа учета) без установки (замены) трансформаторов тока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5.3 БТ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Демонтаж ПУ с установкой нового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на готовом основании (1 ПУ без шкафа учета) без установки (замены) трансформаторов тока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6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3Ф ОДПУ прямого или </w:t>
            </w:r>
            <w:proofErr w:type="spellStart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с размещением ПУ в новом месте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6.1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6.1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6.2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ОДПУ прямого включения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6.2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3Ф ОДПУ прямого включения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7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3Ф ОДПУ прямого или </w:t>
            </w:r>
            <w:proofErr w:type="spellStart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с размещением ПУ в новом месте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7.1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7.1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7.1 УЗШ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(1 ПУ в шкафу учета с усиленной защитой)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3Ф ТТ 7.1 УЗШ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(1 ПУ в шкафу учета с усиленной защитой)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7.2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интеллектуального 3Ф ОДПУ прямого включения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7.2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ОДПУ прямого включения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7.2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3Ф ОДПУ прямого включения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7.2 УЗШ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3Ф ОДПУ прямого включения (1 ПУ в шкафу учета с усиленной защитой)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7.2 УЗШ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3Ф ОДПУ прямого включения (1 ПУ в шкафу учета с усиленной защитой)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b/>
                <w:bCs/>
                <w:sz w:val="24"/>
                <w:szCs w:val="24"/>
              </w:rPr>
              <w:t>7.3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b/>
                <w:bCs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b/>
                <w:bCs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b/>
                <w:bCs/>
                <w:sz w:val="24"/>
                <w:szCs w:val="24"/>
              </w:rPr>
              <w:t xml:space="preserve"> включения и коммутационного оборудования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b/>
                <w:bCs/>
                <w:sz w:val="24"/>
                <w:szCs w:val="24"/>
              </w:rPr>
              <w:t>7.3.1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b/>
                <w:bCs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b/>
                <w:bCs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b/>
                <w:bCs/>
                <w:sz w:val="24"/>
                <w:szCs w:val="24"/>
              </w:rPr>
              <w:t xml:space="preserve"> включения и коммутационного оборудования (1 ПУ и 3 ТТ в одном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7.3.1/1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sz w:val="24"/>
                <w:szCs w:val="24"/>
              </w:rPr>
              <w:t xml:space="preserve"> включения и коммутационного оборудования, номинальный ток 250А (1 ПУ и 3 ТТ в одном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7.3.1/1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и коммутационного оборудования, номинальный ток 250А (1 ПУ и 3 ТТ в одном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7.3.1/2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68C9">
              <w:rPr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sz w:val="24"/>
                <w:szCs w:val="24"/>
              </w:rPr>
              <w:t xml:space="preserve"> включения и коммутационного оборудования, номинальный ток 400А (1 ПУ и 3 ТТ в одном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7.3.1/2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68C9">
              <w:rPr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E68C9">
              <w:rPr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sz w:val="24"/>
                <w:szCs w:val="24"/>
              </w:rPr>
              <w:t xml:space="preserve"> включения и коммутационного оборудования, номинальный ток 400А (1 ПУ и 3 ТТ в одном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7.6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Установка (замена) интеллектуального 3Ф ОДПУ прямого или </w:t>
            </w:r>
            <w:proofErr w:type="spellStart"/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включения (1 ПУ в шкафу учета с усиленной защитой, встроенным в стену)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bookmarkStart w:id="1" w:name="_Hlk198915849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7.6 УЗШВ</w:t>
            </w:r>
            <w:bookmarkEnd w:id="1"/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(1 ПУ в шкафу учета с усиленной защитой, встроенным в стену)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7.6 УЗШВ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(1 ПУ в шкафу учета с усиленной защитой, встроенным в стену)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8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3Ф ОДПУ прямого или </w:t>
            </w:r>
            <w:proofErr w:type="spellStart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с размещением ПУ в новом месте (2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включения (2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8.1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(2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8.1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(2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3Ф ТТ 8.1 УЗШ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(2 ПУ в шкафу учета с усиленной защитой)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8.1 УЗШ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ОДПУ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(2 ПУ в шкафу учета с усиленной защитой)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8.2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Установка (замена) интеллектуального 3Ф ОДПУ прямого включения (2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8.2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ОДПУ прямого включения (2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8.2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ОДПУ прямого включения (2 ПУ в шкафу учета) 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8.2 УЗШ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3Ф ОДПУ прямого включения (2 ПУ в шкафу учета с усиленной защитой)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8.2 УЗШ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3Ф ОДПУ прямого включения (2 ПУ в шкафу учета с усиленной защитой)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9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1Ф ОДПУ прямого включения (1 ПУ без шкафа учета) 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ПВ 9.1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ОДПУ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1Ф ПВ 9.1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1Ф ОДПУ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10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1Ф ОДПУ прямого включения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ПВ 10.1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ОДПУ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1Ф ПВ 10.1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1Ф ОДПУ (1 ПУ в шкафу учета) 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каналообразующего оборудования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Ш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шлюза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Ш</w:t>
            </w:r>
            <w:r w:rsidRPr="007E68C9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 xml:space="preserve"> </w:t>
            </w: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БШ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шлюза без коммуникационного шкафа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Р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роутера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Р БШ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роутера без коммуникационного шкафа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Замена 3Ф ПУ прямого или </w:t>
            </w:r>
            <w:proofErr w:type="spellStart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на готовом основании у юридических лиц (устанавливаемый ПУ размещается на месте демонтируемого ПУ)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ЮЛ 12.1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Демонтаж ПУ с установкой нового интеллектуального 3Ф ПУ </w:t>
            </w:r>
            <w:proofErr w:type="spellStart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ЮЛ на готовом основании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ЮЛ 12.1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Демонтаж ПУ с установкой нового интеллектуального малогабаритного 3Ф 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ЮЛ на готовом основании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ЮЛ 12.2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Демонтаж ПУ с установкой нового интеллектуального 3Ф ПУ прямого включения ЮЛ на готовом основании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ЮЛ 12.2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Демонтаж ПУ с установкой нового интеллектуального малогабаритного 3Ф ПУ прямого включения ЮЛ на готовом основании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9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lastRenderedPageBreak/>
              <w:t>13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3Ф ПУ прямого или </w:t>
            </w:r>
            <w:proofErr w:type="spellStart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у юридических лиц с размещением ПУ в новом месте (без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ЮЛ 13.1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ПУ </w:t>
            </w:r>
            <w:proofErr w:type="spellStart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ЮЛ (1 ПУ без шкафа учета) 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2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ЮЛ 13.1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интеллектуального малогабаритного 3Ф 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ЮЛ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ЮЛ 13.2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ПУ прямого включения ЮЛ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ЮЛ 13.2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3Ф ПУ прямого включения ЮЛ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14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Установка (замена) 3Ф ПУ прямого или </w:t>
            </w:r>
            <w:proofErr w:type="spellStart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 xml:space="preserve"> включения у юридических лиц с размещением ПУ в новом месте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ТТ ЮЛ 14.1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Установка (замена) интеллектуального 3Ф ПУ </w:t>
            </w:r>
            <w:proofErr w:type="spellStart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 xml:space="preserve"> включения ЮЛ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ТТ ЮЛ 14.1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нового интеллектуального малогабаритного 3Ф ПУ </w:t>
            </w:r>
            <w:proofErr w:type="spellStart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полукосвенного</w:t>
            </w:r>
            <w:proofErr w:type="spellEnd"/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 включения ЮЛ (1 ПУ в шкафу учета) 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1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3Ф ПВ ЮЛ 14.2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3Ф ПУ прямого включения ЮЛ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1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3Ф ПВ ЮЛ 14.2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 xml:space="preserve">Установка (замена) нового интеллектуального малогабаритного 3Ф ПУ прямого включения ЮЛ (1 ПУ в шкафу учета) 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8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15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интеллектуального 1Ф ПУ у юридических лиц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7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ПВ ЮЛ 15.1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ПУ ЮЛ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7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1Ф ПВ ЮЛ 15.1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1Ф ПУ прямого включения ЮЛ (1 ПУ без шкафа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16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Установка (замена) интеллектуального 1Ф ПУ у юридических лиц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1Ф ПВ ЮЛ 16.1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Установка (замена) интеллектуального 1Ф ПУ ЮЛ (1 ПУ в шкафу учета)</w:t>
            </w:r>
          </w:p>
        </w:tc>
      </w:tr>
      <w:tr w:rsidR="008579ED" w:rsidRPr="00A515B7" w:rsidTr="00085A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1Ф ПВ ЮЛ 16.1 МГБ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z w:val="24"/>
                <w:szCs w:val="24"/>
              </w:rPr>
              <w:t>Установка (замена) интеллектуального малогабаритного 1Ф ПУ прямого включения ЮЛ (1 ПУ в шкафу учета)</w:t>
            </w:r>
          </w:p>
        </w:tc>
      </w:tr>
      <w:tr w:rsidR="008579ED" w:rsidRPr="00A515B7" w:rsidTr="00085A36">
        <w:trPr>
          <w:trHeight w:val="49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17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b/>
                <w:bCs/>
                <w:snapToGrid/>
                <w:sz w:val="24"/>
                <w:szCs w:val="24"/>
              </w:rPr>
              <w:t>Замена измерительных трансформаторов тока на готовом основании</w:t>
            </w:r>
          </w:p>
        </w:tc>
      </w:tr>
      <w:tr w:rsidR="008579ED" w:rsidRPr="00A515B7" w:rsidTr="00085A36">
        <w:trPr>
          <w:trHeight w:val="495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ТТ 17.1</w:t>
            </w:r>
          </w:p>
        </w:tc>
        <w:tc>
          <w:tcPr>
            <w:tcW w:w="3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8579ED" w:rsidRPr="007E68C9" w:rsidRDefault="008579ED" w:rsidP="00085A36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napToGrid/>
                <w:sz w:val="24"/>
                <w:szCs w:val="24"/>
              </w:rPr>
            </w:pPr>
            <w:r w:rsidRPr="007E68C9">
              <w:rPr>
                <w:rFonts w:ascii="Liberation Serif" w:hAnsi="Liberation Serif" w:cs="Liberation Serif"/>
                <w:snapToGrid/>
                <w:sz w:val="24"/>
                <w:szCs w:val="24"/>
              </w:rPr>
              <w:t>Демонтаж ТТ с установкой новых измерительных трансформаторов тока</w:t>
            </w:r>
          </w:p>
        </w:tc>
      </w:tr>
    </w:tbl>
    <w:p w:rsidR="008579ED" w:rsidRDefault="008579ED" w:rsidP="008579ED">
      <w:pPr>
        <w:spacing w:line="240" w:lineRule="auto"/>
        <w:ind w:firstLine="0"/>
        <w:jc w:val="right"/>
        <w:rPr>
          <w:rFonts w:ascii="Liberation Serif" w:hAnsi="Liberation Serif" w:cs="Liberation Serif"/>
          <w:snapToGrid/>
          <w:color w:val="000000"/>
          <w:sz w:val="24"/>
          <w:szCs w:val="24"/>
        </w:rPr>
      </w:pPr>
    </w:p>
    <w:p w:rsidR="008579ED" w:rsidRPr="007E3585" w:rsidRDefault="008579ED" w:rsidP="008579ED">
      <w:pPr>
        <w:spacing w:line="240" w:lineRule="auto"/>
        <w:ind w:firstLine="709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Предусмотрены следующие категории технических решений (ТР) по оснащению ОДПУ и приборами учета электроэнергии у юридических лиц (далее - ПУ ЮЛ):</w:t>
      </w:r>
    </w:p>
    <w:p w:rsidR="008579ED" w:rsidRPr="007E3585" w:rsidRDefault="008579ED" w:rsidP="008579ED">
      <w:pPr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rFonts w:ascii="Liberation Serif" w:hAnsi="Liberation Serif" w:cs="Liberation Serif"/>
          <w:b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/>
          <w:bCs/>
          <w:snapToGrid/>
          <w:color w:val="000000"/>
          <w:sz w:val="24"/>
          <w:szCs w:val="24"/>
        </w:rPr>
        <w:t>Демонтаж существующего ОДПУ/ПУ ЮЛ с размещением устанавливаемого (нового) прибора учета на место демонтируемого ПУ (панель учета, шкаф учета и т.д.), т.е. на готовое основание.</w:t>
      </w:r>
    </w:p>
    <w:p w:rsidR="008579ED" w:rsidRPr="007E3585" w:rsidRDefault="008579ED" w:rsidP="008579ED">
      <w:pPr>
        <w:spacing w:before="120" w:after="60" w:line="240" w:lineRule="auto"/>
        <w:ind w:firstLine="709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Данной категории соответствую следующие коды ТР: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5.1 (ПУ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3Ф ТТ 5.1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МГБ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(ПУ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lastRenderedPageBreak/>
        <w:t>3Ф ПВ 5.2 (ПУ прямого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ПВ 5.2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(ПУ прямого включения);</w:t>
      </w:r>
    </w:p>
    <w:p w:rsidR="008579ED" w:rsidRPr="00911BB4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ТТ 5.3 БТ (ПУ </w:t>
      </w:r>
      <w:proofErr w:type="spellStart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полукосвенного</w:t>
      </w:r>
      <w:proofErr w:type="spellEnd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ТТ 5.3 БТ </w:t>
      </w:r>
      <w:r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МГБ </w:t>
      </w: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(ПУ </w:t>
      </w:r>
      <w:proofErr w:type="spellStart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полукосвенного</w:t>
      </w:r>
      <w:proofErr w:type="spellEnd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ЮЛ 12.1 (ПУ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ЮЛ 12.1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(ПУ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3Ф ПВ ЮЛ 12.2 (ПУ прямого включения)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ПВ ЮЛ 12.2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(ПУ прямого включения).</w:t>
      </w:r>
    </w:p>
    <w:p w:rsidR="008579ED" w:rsidRPr="007E3585" w:rsidRDefault="008579ED" w:rsidP="008579ED">
      <w:pPr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left"/>
        <w:rPr>
          <w:rFonts w:ascii="Liberation Serif" w:hAnsi="Liberation Serif" w:cs="Liberation Serif"/>
          <w:b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/>
          <w:bCs/>
          <w:snapToGrid/>
          <w:color w:val="000000"/>
          <w:sz w:val="24"/>
          <w:szCs w:val="24"/>
        </w:rPr>
        <w:t>Установка (замена) ОДПУ/ПУ ЮЛ с размещением устанавливаемого (нового) прибора учета на новое место.</w:t>
      </w:r>
    </w:p>
    <w:p w:rsidR="008579ED" w:rsidRPr="007E3585" w:rsidRDefault="008579ED" w:rsidP="008579ED">
      <w:pPr>
        <w:numPr>
          <w:ilvl w:val="0"/>
          <w:numId w:val="3"/>
        </w:numPr>
        <w:spacing w:before="120" w:line="240" w:lineRule="auto"/>
        <w:ind w:hanging="306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В случае необходимости установки нового ПУ и отсутствия существующего ОДПУ/ПУ ЮЛ демонтажные работы не выполняются;</w:t>
      </w:r>
    </w:p>
    <w:p w:rsidR="008579ED" w:rsidRPr="007E3585" w:rsidRDefault="008579ED" w:rsidP="008579ED">
      <w:pPr>
        <w:numPr>
          <w:ilvl w:val="0"/>
          <w:numId w:val="3"/>
        </w:numPr>
        <w:spacing w:before="120" w:line="240" w:lineRule="auto"/>
        <w:ind w:hanging="306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В случае замены существующего ОДПУ/ПУ ЮЛ с установкой нового ПУ демонтажные работы выполняются при необходимости демонтажа, заменяемого ПУ.</w:t>
      </w:r>
    </w:p>
    <w:p w:rsidR="008579ED" w:rsidRPr="007E3585" w:rsidRDefault="008579ED" w:rsidP="008579ED">
      <w:pPr>
        <w:spacing w:before="120" w:after="120" w:line="240" w:lineRule="auto"/>
        <w:ind w:firstLine="709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В данной категории выделяются следующие виды ТР:</w:t>
      </w:r>
    </w:p>
    <w:p w:rsidR="008579ED" w:rsidRPr="007E3585" w:rsidRDefault="008579ED" w:rsidP="008579ED">
      <w:pPr>
        <w:numPr>
          <w:ilvl w:val="1"/>
          <w:numId w:val="2"/>
        </w:numPr>
        <w:spacing w:line="240" w:lineRule="auto"/>
        <w:ind w:left="1418" w:hanging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Установка (замена) нового ОДПУ/ПУ ЮЛ производится </w:t>
      </w:r>
      <w:r w:rsidRPr="007E3585">
        <w:rPr>
          <w:rFonts w:ascii="Liberation Serif" w:hAnsi="Liberation Serif" w:cs="Liberation Serif"/>
          <w:bCs/>
          <w:i/>
          <w:snapToGrid/>
          <w:color w:val="000000"/>
          <w:sz w:val="24"/>
          <w:szCs w:val="24"/>
        </w:rPr>
        <w:t>без установки шкафа учета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.</w:t>
      </w:r>
    </w:p>
    <w:p w:rsidR="008579ED" w:rsidRPr="007E3585" w:rsidRDefault="008579ED" w:rsidP="008579ED">
      <w:pPr>
        <w:spacing w:before="60" w:after="120" w:line="240" w:lineRule="auto"/>
        <w:ind w:firstLine="709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Данному виду ТР соответствую следующие коды ТР: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6.1 (ПУ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6.1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(ПУ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3Ф ПВ 6.2 (ПУ прямого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ПВ 6.2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(ПУ прямого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1Ф ПВ 9.1 (ПУ прямого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1Ф ПВ 9.1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(ПУ прямого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ЮЛ 13.1 (1 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ЮЛ 13.1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(1 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3Ф ПВ ЮЛ 13.2 (1 ПУ прямого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ПВ ЮЛ 13.2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(1 ПУ прямого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1Ф ПВ ЮЛ 15.1 (1 ПУ прямого включения)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ind w:left="284" w:firstLine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1Ф ПВ ЮЛ 15.1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(1 ПУ прямого включения).</w:t>
      </w:r>
    </w:p>
    <w:p w:rsidR="008579ED" w:rsidRPr="007E3585" w:rsidRDefault="008579ED" w:rsidP="008579ED">
      <w:pPr>
        <w:numPr>
          <w:ilvl w:val="1"/>
          <w:numId w:val="2"/>
        </w:numPr>
        <w:spacing w:before="120" w:line="240" w:lineRule="auto"/>
        <w:ind w:left="1418" w:hanging="709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Установка (замена) ОДПУ/ПУ ЮЛ производится </w:t>
      </w:r>
      <w:r w:rsidRPr="007E3585">
        <w:rPr>
          <w:rFonts w:ascii="Liberation Serif" w:hAnsi="Liberation Serif" w:cs="Liberation Serif"/>
          <w:bCs/>
          <w:i/>
          <w:snapToGrid/>
          <w:color w:val="000000"/>
          <w:sz w:val="24"/>
          <w:szCs w:val="24"/>
        </w:rPr>
        <w:t>в шкафу учета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на 1 или 2 ПУ.</w:t>
      </w:r>
    </w:p>
    <w:p w:rsidR="008579ED" w:rsidRPr="007E3585" w:rsidRDefault="008579ED" w:rsidP="008579ED">
      <w:pPr>
        <w:spacing w:before="120" w:after="120" w:line="240" w:lineRule="auto"/>
        <w:ind w:firstLine="709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Данному виду ТР соответствую следующие коды ТР: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7.1 (1 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7.1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(1 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Pr="00AE7D00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ТТ 7.1 УЗШ (1 ПУ </w:t>
      </w:r>
      <w:proofErr w:type="spellStart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полукосвенного</w:t>
      </w:r>
      <w:proofErr w:type="spellEnd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включения);</w:t>
      </w:r>
    </w:p>
    <w:p w:rsidR="008579ED" w:rsidRPr="00AE7D00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ТТ 7.1 УЗШ </w:t>
      </w:r>
      <w:r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МГБ </w:t>
      </w: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(1 ПУ </w:t>
      </w:r>
      <w:proofErr w:type="spellStart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полукосвенного</w:t>
      </w:r>
      <w:proofErr w:type="spellEnd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3Ф ПВ 7.2 (1 ПУ прямого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ПВ 7.2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(1 ПУ прямого включения);</w:t>
      </w:r>
    </w:p>
    <w:p w:rsidR="008579ED" w:rsidRPr="00911BB4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3Ф ПВ 7.2 УЗШ (1 ПУ прямого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ПВ 7.2 УЗШ </w:t>
      </w:r>
      <w:r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МГБ </w:t>
      </w: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(1 ПУ прямого включения);</w:t>
      </w:r>
    </w:p>
    <w:p w:rsidR="008579ED" w:rsidRPr="007A3D2B" w:rsidRDefault="008579ED" w:rsidP="008579ED">
      <w:pPr>
        <w:numPr>
          <w:ilvl w:val="0"/>
          <w:numId w:val="4"/>
        </w:numPr>
        <w:spacing w:after="60" w:line="240" w:lineRule="auto"/>
        <w:rPr>
          <w:rFonts w:ascii="Liberation Serif" w:hAnsi="Liberation Serif" w:cs="Liberation Serif"/>
          <w:bCs/>
          <w:sz w:val="24"/>
          <w:szCs w:val="24"/>
        </w:rPr>
      </w:pPr>
      <w:r w:rsidRPr="007A3D2B">
        <w:rPr>
          <w:rFonts w:ascii="Liberation Serif" w:hAnsi="Liberation Serif" w:cs="Liberation Serif"/>
          <w:color w:val="000000"/>
          <w:sz w:val="24"/>
          <w:szCs w:val="24"/>
        </w:rPr>
        <w:t xml:space="preserve">3Ф ТТ 7.3.1/1 </w:t>
      </w:r>
      <w:r w:rsidRPr="007A3D2B">
        <w:rPr>
          <w:rFonts w:ascii="Liberation Serif" w:hAnsi="Liberation Serif" w:cs="Liberation Serif"/>
          <w:bCs/>
          <w:sz w:val="24"/>
          <w:szCs w:val="24"/>
        </w:rPr>
        <w:t xml:space="preserve">(1 ПУ </w:t>
      </w:r>
      <w:proofErr w:type="spellStart"/>
      <w:r w:rsidRPr="007A3D2B">
        <w:rPr>
          <w:rFonts w:ascii="Liberation Serif" w:hAnsi="Liberation Serif" w:cs="Liberation Serif"/>
          <w:bCs/>
          <w:sz w:val="24"/>
          <w:szCs w:val="24"/>
        </w:rPr>
        <w:t>полукосвенного</w:t>
      </w:r>
      <w:proofErr w:type="spellEnd"/>
      <w:r w:rsidRPr="007A3D2B">
        <w:rPr>
          <w:rFonts w:ascii="Liberation Serif" w:hAnsi="Liberation Serif" w:cs="Liberation Serif"/>
          <w:bCs/>
          <w:sz w:val="24"/>
          <w:szCs w:val="24"/>
        </w:rPr>
        <w:t xml:space="preserve"> включения);</w:t>
      </w:r>
    </w:p>
    <w:p w:rsidR="008579ED" w:rsidRPr="007A3D2B" w:rsidRDefault="008579ED" w:rsidP="008579ED">
      <w:pPr>
        <w:numPr>
          <w:ilvl w:val="0"/>
          <w:numId w:val="4"/>
        </w:numPr>
        <w:spacing w:after="60" w:line="240" w:lineRule="auto"/>
        <w:rPr>
          <w:rFonts w:ascii="Liberation Serif" w:hAnsi="Liberation Serif" w:cs="Liberation Serif"/>
          <w:bCs/>
          <w:sz w:val="24"/>
          <w:szCs w:val="24"/>
        </w:rPr>
      </w:pPr>
      <w:r w:rsidRPr="007A3D2B">
        <w:rPr>
          <w:rFonts w:ascii="Liberation Serif" w:hAnsi="Liberation Serif" w:cs="Liberation Serif"/>
          <w:color w:val="000000"/>
          <w:sz w:val="24"/>
          <w:szCs w:val="24"/>
        </w:rPr>
        <w:lastRenderedPageBreak/>
        <w:t xml:space="preserve">3Ф ТТ 7.3.1/1 МГБ </w:t>
      </w:r>
      <w:r w:rsidRPr="007A3D2B">
        <w:rPr>
          <w:rFonts w:ascii="Liberation Serif" w:hAnsi="Liberation Serif" w:cs="Liberation Serif"/>
          <w:bCs/>
          <w:sz w:val="24"/>
          <w:szCs w:val="24"/>
        </w:rPr>
        <w:t xml:space="preserve">(1 ПУ </w:t>
      </w:r>
      <w:proofErr w:type="spellStart"/>
      <w:r w:rsidRPr="007A3D2B">
        <w:rPr>
          <w:rFonts w:ascii="Liberation Serif" w:hAnsi="Liberation Serif" w:cs="Liberation Serif"/>
          <w:bCs/>
          <w:sz w:val="24"/>
          <w:szCs w:val="24"/>
        </w:rPr>
        <w:t>полукосвенного</w:t>
      </w:r>
      <w:proofErr w:type="spellEnd"/>
      <w:r w:rsidRPr="007A3D2B">
        <w:rPr>
          <w:rFonts w:ascii="Liberation Serif" w:hAnsi="Liberation Serif" w:cs="Liberation Serif"/>
          <w:bCs/>
          <w:sz w:val="24"/>
          <w:szCs w:val="24"/>
        </w:rPr>
        <w:t xml:space="preserve"> включения);</w:t>
      </w:r>
    </w:p>
    <w:p w:rsidR="008579ED" w:rsidRPr="007A3D2B" w:rsidRDefault="008579ED" w:rsidP="008579ED">
      <w:pPr>
        <w:numPr>
          <w:ilvl w:val="0"/>
          <w:numId w:val="4"/>
        </w:numPr>
        <w:spacing w:after="60" w:line="240" w:lineRule="auto"/>
        <w:rPr>
          <w:rFonts w:ascii="Liberation Serif" w:hAnsi="Liberation Serif" w:cs="Liberation Serif"/>
          <w:bCs/>
          <w:sz w:val="24"/>
          <w:szCs w:val="24"/>
        </w:rPr>
      </w:pPr>
      <w:r w:rsidRPr="007A3D2B">
        <w:rPr>
          <w:rFonts w:ascii="Liberation Serif" w:hAnsi="Liberation Serif" w:cs="Liberation Serif"/>
          <w:color w:val="000000"/>
          <w:sz w:val="24"/>
          <w:szCs w:val="24"/>
        </w:rPr>
        <w:t xml:space="preserve">3Ф ТТ 7.3.1/2 </w:t>
      </w:r>
      <w:r w:rsidRPr="007A3D2B">
        <w:rPr>
          <w:rFonts w:ascii="Liberation Serif" w:hAnsi="Liberation Serif" w:cs="Liberation Serif"/>
          <w:bCs/>
          <w:sz w:val="24"/>
          <w:szCs w:val="24"/>
        </w:rPr>
        <w:t xml:space="preserve">(1 ПУ </w:t>
      </w:r>
      <w:proofErr w:type="spellStart"/>
      <w:r w:rsidRPr="007A3D2B">
        <w:rPr>
          <w:rFonts w:ascii="Liberation Serif" w:hAnsi="Liberation Serif" w:cs="Liberation Serif"/>
          <w:bCs/>
          <w:sz w:val="24"/>
          <w:szCs w:val="24"/>
        </w:rPr>
        <w:t>полукосвенного</w:t>
      </w:r>
      <w:proofErr w:type="spellEnd"/>
      <w:r w:rsidRPr="007A3D2B">
        <w:rPr>
          <w:rFonts w:ascii="Liberation Serif" w:hAnsi="Liberation Serif" w:cs="Liberation Serif"/>
          <w:bCs/>
          <w:sz w:val="24"/>
          <w:szCs w:val="24"/>
        </w:rPr>
        <w:t xml:space="preserve"> включения);</w:t>
      </w:r>
    </w:p>
    <w:p w:rsidR="008579ED" w:rsidRPr="007A3D2B" w:rsidRDefault="008579ED" w:rsidP="008579ED">
      <w:pPr>
        <w:numPr>
          <w:ilvl w:val="0"/>
          <w:numId w:val="4"/>
        </w:numPr>
        <w:spacing w:after="60" w:line="240" w:lineRule="auto"/>
        <w:rPr>
          <w:rFonts w:ascii="Liberation Serif" w:hAnsi="Liberation Serif" w:cs="Liberation Serif"/>
          <w:bCs/>
          <w:sz w:val="24"/>
          <w:szCs w:val="24"/>
        </w:rPr>
      </w:pPr>
      <w:r w:rsidRPr="007A3D2B">
        <w:rPr>
          <w:rFonts w:ascii="Liberation Serif" w:hAnsi="Liberation Serif" w:cs="Liberation Serif"/>
          <w:color w:val="000000"/>
          <w:sz w:val="24"/>
          <w:szCs w:val="24"/>
        </w:rPr>
        <w:t xml:space="preserve">3Ф ТТ 7.3.1/2 МГБ </w:t>
      </w:r>
      <w:r w:rsidRPr="007A3D2B">
        <w:rPr>
          <w:rFonts w:ascii="Liberation Serif" w:hAnsi="Liberation Serif" w:cs="Liberation Serif"/>
          <w:bCs/>
          <w:sz w:val="24"/>
          <w:szCs w:val="24"/>
        </w:rPr>
        <w:t xml:space="preserve">(1 ПУ </w:t>
      </w:r>
      <w:proofErr w:type="spellStart"/>
      <w:r w:rsidRPr="007A3D2B">
        <w:rPr>
          <w:rFonts w:ascii="Liberation Serif" w:hAnsi="Liberation Serif" w:cs="Liberation Serif"/>
          <w:bCs/>
          <w:sz w:val="24"/>
          <w:szCs w:val="24"/>
        </w:rPr>
        <w:t>полукосвенного</w:t>
      </w:r>
      <w:proofErr w:type="spellEnd"/>
      <w:r w:rsidRPr="007A3D2B">
        <w:rPr>
          <w:rFonts w:ascii="Liberation Serif" w:hAnsi="Liberation Serif" w:cs="Liberation Serif"/>
          <w:bCs/>
          <w:sz w:val="24"/>
          <w:szCs w:val="24"/>
        </w:rPr>
        <w:t xml:space="preserve"> включения);</w:t>
      </w:r>
    </w:p>
    <w:p w:rsidR="008579ED" w:rsidRPr="00911BB4" w:rsidRDefault="008579ED" w:rsidP="008579ED">
      <w:pPr>
        <w:numPr>
          <w:ilvl w:val="0"/>
          <w:numId w:val="4"/>
        </w:numPr>
        <w:spacing w:after="60" w:line="240" w:lineRule="auto"/>
        <w:rPr>
          <w:rFonts w:ascii="Liberation Serif" w:hAnsi="Liberation Serif" w:cs="Liberation Serif"/>
          <w:bCs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ТТ 7.6 УЗШВ (1 ПУ </w:t>
      </w:r>
      <w:proofErr w:type="spellStart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полукосвенного</w:t>
      </w:r>
      <w:proofErr w:type="spellEnd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включения);</w:t>
      </w:r>
    </w:p>
    <w:p w:rsidR="008579ED" w:rsidRPr="007A3D2B" w:rsidRDefault="008579ED" w:rsidP="008579ED">
      <w:pPr>
        <w:numPr>
          <w:ilvl w:val="0"/>
          <w:numId w:val="4"/>
        </w:numPr>
        <w:spacing w:after="60" w:line="240" w:lineRule="auto"/>
        <w:rPr>
          <w:rFonts w:ascii="Liberation Serif" w:hAnsi="Liberation Serif" w:cs="Liberation Serif"/>
          <w:bCs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ТТ 7.6 УЗШВ </w:t>
      </w:r>
      <w:r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МГБ </w:t>
      </w: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(1 ПУ </w:t>
      </w:r>
      <w:proofErr w:type="spellStart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полукосвенного</w:t>
      </w:r>
      <w:proofErr w:type="spellEnd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8.1 (2 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8.1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(2 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Pr="00911BB4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ТТ 8.1 УЗШ (2 ПУ </w:t>
      </w:r>
      <w:proofErr w:type="spellStart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полукосвенного</w:t>
      </w:r>
      <w:proofErr w:type="spellEnd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ТТ 8.1 УЗШ </w:t>
      </w:r>
      <w:r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МГБ </w:t>
      </w: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(2 ПУ </w:t>
      </w:r>
      <w:proofErr w:type="spellStart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полукосвенного</w:t>
      </w:r>
      <w:proofErr w:type="spellEnd"/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3Ф ПВ 8.2 (2 ПУ прямого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ПВ 8.2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(2 ПУ прямого включения);</w:t>
      </w:r>
    </w:p>
    <w:p w:rsidR="008579ED" w:rsidRPr="00911BB4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3Ф ПВ 8.2 УЗШ (2 ПУ прямого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3Ф ПВ 8.2 УЗШ </w:t>
      </w:r>
      <w:r>
        <w:rPr>
          <w:rFonts w:ascii="Liberation Serif" w:hAnsi="Liberation Serif" w:cs="Liberation Serif"/>
          <w:bCs/>
          <w:color w:val="000000"/>
          <w:sz w:val="24"/>
          <w:szCs w:val="24"/>
        </w:rPr>
        <w:t xml:space="preserve">МГБ </w:t>
      </w:r>
      <w:r w:rsidRPr="00AE7D00">
        <w:rPr>
          <w:rFonts w:ascii="Liberation Serif" w:hAnsi="Liberation Serif" w:cs="Liberation Serif"/>
          <w:bCs/>
          <w:color w:val="000000"/>
          <w:sz w:val="24"/>
          <w:szCs w:val="24"/>
        </w:rPr>
        <w:t>(2 ПУ прямого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1Ф ПВ 10.1 (1 ПУ прямого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1Ф ПВ 10.1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(1 ПУ прямого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ЮЛ 14.1 (1 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ТТ ЮЛ 14.1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(1 ПУ </w:t>
      </w:r>
      <w:proofErr w:type="spellStart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полукосвенного</w:t>
      </w:r>
      <w:proofErr w:type="spellEnd"/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 включения);</w:t>
      </w:r>
    </w:p>
    <w:p w:rsidR="008579ED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3Ф ПВ ЮЛ 14.2 (1 ПУ прямого включения);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3Ф ПВ ЮЛ 14.2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(1 ПУ прямого включения);</w:t>
      </w:r>
    </w:p>
    <w:p w:rsidR="008579ED" w:rsidRPr="001D743F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1Ф ПВ ЮЛ 16.1 (1 ПУ прямого включения)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;</w:t>
      </w:r>
    </w:p>
    <w:p w:rsidR="008579ED" w:rsidRPr="007E3585" w:rsidRDefault="008579ED" w:rsidP="008579ED">
      <w:pPr>
        <w:numPr>
          <w:ilvl w:val="0"/>
          <w:numId w:val="4"/>
        </w:numPr>
        <w:spacing w:after="60" w:line="240" w:lineRule="auto"/>
        <w:jc w:val="left"/>
        <w:rPr>
          <w:rFonts w:ascii="Liberation Serif" w:hAnsi="Liberation Serif" w:cs="Liberation Serif"/>
          <w:b/>
          <w:snapToGrid/>
          <w:color w:val="000000"/>
          <w:sz w:val="24"/>
          <w:szCs w:val="24"/>
        </w:rPr>
      </w:pP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1Ф ПВ ЮЛ 16.1 </w:t>
      </w:r>
      <w:r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 xml:space="preserve">МГБ </w:t>
      </w:r>
      <w:r w:rsidRPr="007E3585">
        <w:rPr>
          <w:rFonts w:ascii="Liberation Serif" w:hAnsi="Liberation Serif" w:cs="Liberation Serif"/>
          <w:bCs/>
          <w:snapToGrid/>
          <w:color w:val="000000"/>
          <w:sz w:val="24"/>
          <w:szCs w:val="24"/>
        </w:rPr>
        <w:t>(1 ПУ прямого включения).</w:t>
      </w:r>
    </w:p>
    <w:p w:rsidR="00CA13D7" w:rsidRDefault="00CA13D7"/>
    <w:sectPr w:rsidR="00CA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16EC6"/>
    <w:multiLevelType w:val="hybridMultilevel"/>
    <w:tmpl w:val="5F14E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63017"/>
    <w:multiLevelType w:val="hybridMultilevel"/>
    <w:tmpl w:val="745A2B1C"/>
    <w:lvl w:ilvl="0" w:tplc="BF50D560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9D28AC"/>
    <w:multiLevelType w:val="multilevel"/>
    <w:tmpl w:val="8E1C3E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D45223D"/>
    <w:multiLevelType w:val="hybridMultilevel"/>
    <w:tmpl w:val="D5E083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9ED"/>
    <w:rsid w:val="008579ED"/>
    <w:rsid w:val="00CA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B2251"/>
  <w15:chartTrackingRefBased/>
  <w15:docId w15:val="{3A686536-37A1-4E78-A0BA-1BB9512C4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79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2209</Words>
  <Characters>12594</Characters>
  <Application>Microsoft Office Word</Application>
  <DocSecurity>0</DocSecurity>
  <Lines>104</Lines>
  <Paragraphs>29</Paragraphs>
  <ScaleCrop>false</ScaleCrop>
  <Company/>
  <LinksUpToDate>false</LinksUpToDate>
  <CharactersWithSpaces>14774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автор</dc:creator>
  <cp:keywords/>
  <dc:description/>
  <cp:lastModifiedBy>автор</cp:lastModifiedBy>
  <cp:revision>1</cp:revision>
  <dcterms:created xsi:type="dcterms:W3CDTF">2026-04-20T12:30:00Z</dcterms:created>
  <dcterms:modified xsi:type="dcterms:W3CDTF">2026-04-20T12:32:00Z</dcterms:modified>
</cp:coreProperties>
</file>